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41A4" w14:textId="77777777" w:rsidR="008D24CC" w:rsidRDefault="008D24CC" w:rsidP="008D24CC">
      <w:pPr>
        <w:pStyle w:val="Normal1"/>
        <w:spacing w:after="0" w:line="360" w:lineRule="auto"/>
        <w:rPr>
          <w:b/>
          <w:smallCaps/>
          <w:sz w:val="18"/>
          <w:szCs w:val="18"/>
        </w:rPr>
      </w:pPr>
    </w:p>
    <w:p w14:paraId="130294F5" w14:textId="77777777" w:rsidR="008D24CC" w:rsidRDefault="008D24CC" w:rsidP="008D24CC">
      <w:pPr>
        <w:pStyle w:val="Normal1"/>
        <w:spacing w:after="120" w:line="360" w:lineRule="auto"/>
        <w:rPr>
          <w:b/>
          <w:smallCaps/>
          <w:sz w:val="18"/>
          <w:szCs w:val="18"/>
        </w:rPr>
      </w:pPr>
    </w:p>
    <w:p w14:paraId="149439C7" w14:textId="77777777" w:rsidR="008D24CC" w:rsidRDefault="008D24CC" w:rsidP="008D24CC">
      <w:pPr>
        <w:pStyle w:val="Normal1"/>
        <w:spacing w:after="120" w:line="360" w:lineRule="auto"/>
        <w:rPr>
          <w:b/>
          <w:smallCaps/>
          <w:sz w:val="18"/>
          <w:szCs w:val="18"/>
        </w:rPr>
      </w:pPr>
    </w:p>
    <w:p w14:paraId="58EED5E0" w14:textId="77777777" w:rsidR="00BB2F6B" w:rsidRDefault="00BB2F6B" w:rsidP="008D24CC">
      <w:pPr>
        <w:pStyle w:val="Normal1"/>
        <w:spacing w:after="120" w:line="360" w:lineRule="auto"/>
        <w:rPr>
          <w:b/>
          <w:smallCaps/>
          <w:sz w:val="18"/>
          <w:szCs w:val="18"/>
        </w:rPr>
      </w:pPr>
    </w:p>
    <w:p w14:paraId="0CA4D97F" w14:textId="2B401909" w:rsidR="005B21A9" w:rsidRDefault="005A113E" w:rsidP="008D24CC">
      <w:pPr>
        <w:pStyle w:val="Normal1"/>
        <w:spacing w:after="120" w:line="360" w:lineRule="auto"/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>Requerimento</w:t>
      </w:r>
    </w:p>
    <w:p w14:paraId="550D464F" w14:textId="77777777" w:rsidR="00BB2F6B" w:rsidRDefault="00BB2F6B" w:rsidP="008D24CC">
      <w:pPr>
        <w:pStyle w:val="Normal1"/>
        <w:spacing w:after="120" w:line="360" w:lineRule="auto"/>
        <w:rPr>
          <w:b/>
          <w:smallCaps/>
          <w:sz w:val="18"/>
          <w:szCs w:val="18"/>
        </w:rPr>
      </w:pPr>
    </w:p>
    <w:p w14:paraId="3591D761" w14:textId="77777777" w:rsidR="005B21A9" w:rsidRDefault="005A113E">
      <w:pPr>
        <w:pStyle w:val="Normal1"/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Ao Conselho Nacional da Ordem dos Médicos</w:t>
      </w:r>
    </w:p>
    <w:p w14:paraId="37006E7E" w14:textId="77777777" w:rsidR="005B21A9" w:rsidRDefault="005B21A9">
      <w:pPr>
        <w:pStyle w:val="Normal1"/>
        <w:spacing w:after="0" w:line="360" w:lineRule="auto"/>
        <w:jc w:val="both"/>
        <w:rPr>
          <w:sz w:val="18"/>
          <w:szCs w:val="18"/>
        </w:rPr>
      </w:pPr>
    </w:p>
    <w:p w14:paraId="269BB1D7" w14:textId="6A6C8C3D" w:rsidR="005B21A9" w:rsidRDefault="005A113E">
      <w:pPr>
        <w:pStyle w:val="Normal1"/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[NOME], médico com a cédula profissional n.º [CÉDULA], de nacionalidade [NACIONALIDADE], residente em [MORADA], </w:t>
      </w:r>
      <w:r w:rsidR="00761254">
        <w:rPr>
          <w:sz w:val="18"/>
          <w:szCs w:val="18"/>
        </w:rPr>
        <w:t xml:space="preserve">possuindo o título de especialista em [ESPECIALIDADE] obtido em [PAÍS], </w:t>
      </w:r>
      <w:r>
        <w:rPr>
          <w:sz w:val="18"/>
          <w:szCs w:val="18"/>
        </w:rPr>
        <w:t xml:space="preserve">vem requerer a V. Exas. a </w:t>
      </w:r>
      <w:r w:rsidR="00761254">
        <w:rPr>
          <w:sz w:val="18"/>
          <w:szCs w:val="18"/>
        </w:rPr>
        <w:t xml:space="preserve">inscrição no respetivo colégio de </w:t>
      </w:r>
      <w:r>
        <w:rPr>
          <w:sz w:val="18"/>
          <w:szCs w:val="18"/>
        </w:rPr>
        <w:t>especiali</w:t>
      </w:r>
      <w:r w:rsidR="00761254">
        <w:rPr>
          <w:sz w:val="18"/>
          <w:szCs w:val="18"/>
        </w:rPr>
        <w:t>dade</w:t>
      </w:r>
      <w:r>
        <w:rPr>
          <w:sz w:val="18"/>
          <w:szCs w:val="18"/>
        </w:rPr>
        <w:t xml:space="preserve">, ao abrigo da alínea </w:t>
      </w:r>
      <w:r w:rsidR="00973295">
        <w:rPr>
          <w:sz w:val="18"/>
          <w:szCs w:val="18"/>
        </w:rPr>
        <w:t>d</w:t>
      </w:r>
      <w:r>
        <w:rPr>
          <w:sz w:val="18"/>
          <w:szCs w:val="18"/>
        </w:rPr>
        <w:t xml:space="preserve">) do </w:t>
      </w:r>
      <w:proofErr w:type="spellStart"/>
      <w:r>
        <w:rPr>
          <w:sz w:val="18"/>
          <w:szCs w:val="18"/>
        </w:rPr>
        <w:t>art</w:t>
      </w:r>
      <w:proofErr w:type="spellEnd"/>
      <w:r>
        <w:rPr>
          <w:sz w:val="18"/>
          <w:szCs w:val="18"/>
        </w:rPr>
        <w:t xml:space="preserve">. 124º do Estatuto da Ordem dos Médicos. </w:t>
      </w:r>
    </w:p>
    <w:p w14:paraId="3E024552" w14:textId="77777777" w:rsidR="005B21A9" w:rsidRDefault="005A113E">
      <w:pPr>
        <w:pStyle w:val="Normal1"/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______________, _____/________/_____</w:t>
      </w:r>
    </w:p>
    <w:p w14:paraId="782A27D0" w14:textId="77777777" w:rsidR="005B21A9" w:rsidRDefault="005A113E">
      <w:pPr>
        <w:pStyle w:val="Normal1"/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Pede deferimento,</w:t>
      </w:r>
    </w:p>
    <w:p w14:paraId="04464C47" w14:textId="77777777" w:rsidR="005B21A9" w:rsidRDefault="005B21A9">
      <w:pPr>
        <w:pStyle w:val="Normal1"/>
        <w:spacing w:after="0" w:line="360" w:lineRule="auto"/>
        <w:jc w:val="both"/>
        <w:rPr>
          <w:sz w:val="18"/>
          <w:szCs w:val="18"/>
        </w:rPr>
      </w:pPr>
    </w:p>
    <w:p w14:paraId="17E9010F" w14:textId="77777777" w:rsidR="005B21A9" w:rsidRDefault="005A113E">
      <w:pPr>
        <w:pStyle w:val="Normal1"/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Assinatura ______________________________</w:t>
      </w:r>
    </w:p>
    <w:p w14:paraId="60DA57F1" w14:textId="77777777" w:rsidR="005B21A9" w:rsidRDefault="005B21A9">
      <w:pPr>
        <w:pStyle w:val="Normal1"/>
        <w:spacing w:after="0" w:line="360" w:lineRule="auto"/>
        <w:jc w:val="both"/>
        <w:rPr>
          <w:sz w:val="18"/>
          <w:szCs w:val="18"/>
        </w:rPr>
      </w:pPr>
    </w:p>
    <w:p w14:paraId="336C9AEF" w14:textId="77777777" w:rsidR="005B21A9" w:rsidRDefault="005A113E">
      <w:pPr>
        <w:pStyle w:val="Normal1"/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Telefone _____________________ Email _________________________________</w:t>
      </w:r>
    </w:p>
    <w:p w14:paraId="244676BC" w14:textId="70E817AF" w:rsidR="005B21A9" w:rsidRDefault="005B21A9" w:rsidP="00184848">
      <w:pPr>
        <w:pStyle w:val="Normal1"/>
        <w:tabs>
          <w:tab w:val="right" w:pos="1134"/>
          <w:tab w:val="left" w:pos="1418"/>
        </w:tabs>
        <w:spacing w:after="40" w:line="240" w:lineRule="auto"/>
        <w:ind w:left="1418" w:hanging="1418"/>
        <w:jc w:val="both"/>
        <w:rPr>
          <w:sz w:val="16"/>
          <w:szCs w:val="16"/>
        </w:rPr>
      </w:pPr>
    </w:p>
    <w:p w14:paraId="1E31C2A3" w14:textId="77777777" w:rsidR="00DC58B8" w:rsidRDefault="00DC58B8" w:rsidP="00184848">
      <w:pPr>
        <w:pStyle w:val="Normal1"/>
        <w:tabs>
          <w:tab w:val="right" w:pos="1134"/>
          <w:tab w:val="left" w:pos="1418"/>
        </w:tabs>
        <w:spacing w:after="40" w:line="240" w:lineRule="auto"/>
        <w:ind w:left="1418" w:hanging="1418"/>
        <w:jc w:val="both"/>
        <w:rPr>
          <w:sz w:val="16"/>
          <w:szCs w:val="16"/>
        </w:rPr>
      </w:pPr>
    </w:p>
    <w:p w14:paraId="187E6B0B" w14:textId="77777777" w:rsidR="00DC58B8" w:rsidRDefault="00DC58B8" w:rsidP="00DC58B8">
      <w:pPr>
        <w:pStyle w:val="Normal1"/>
        <w:tabs>
          <w:tab w:val="right" w:pos="1134"/>
          <w:tab w:val="left" w:pos="1276"/>
        </w:tabs>
        <w:spacing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  <w:t>Documentos juntos:</w:t>
      </w:r>
      <w:r>
        <w:rPr>
          <w:sz w:val="16"/>
          <w:szCs w:val="16"/>
        </w:rPr>
        <w:tab/>
      </w:r>
    </w:p>
    <w:p w14:paraId="44DD52D9" w14:textId="460ECC8A" w:rsidR="00DC58B8" w:rsidRPr="00DC58B8" w:rsidRDefault="00DC58B8" w:rsidP="00DC58B8">
      <w:pPr>
        <w:pStyle w:val="Normal1"/>
        <w:tabs>
          <w:tab w:val="right" w:pos="1134"/>
          <w:tab w:val="left" w:pos="1418"/>
        </w:tabs>
        <w:spacing w:after="0" w:line="240" w:lineRule="auto"/>
        <w:ind w:left="1418" w:hanging="1418"/>
        <w:jc w:val="both"/>
        <w:rPr>
          <w:rFonts w:eastAsia="Arial Unicode MS" w:cs="Arial Unicode MS"/>
          <w:sz w:val="16"/>
          <w:szCs w:val="16"/>
        </w:rPr>
      </w:pPr>
      <w:r w:rsidRPr="00DC58B8">
        <w:rPr>
          <w:rFonts w:eastAsia="Arial Unicode MS" w:cs="Arial Unicode MS"/>
          <w:sz w:val="16"/>
          <w:szCs w:val="16"/>
        </w:rPr>
        <w:tab/>
      </w:r>
      <w:r w:rsidRPr="00DC58B8">
        <w:rPr>
          <w:rFonts w:eastAsia="Arial Unicode MS" w:cs="Arial Unicode MS"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>□</w:t>
      </w:r>
      <w:r w:rsidRPr="00DC58B8">
        <w:rPr>
          <w:rFonts w:eastAsia="Arial Unicode MS" w:cs="Arial Unicode MS"/>
          <w:sz w:val="16"/>
          <w:szCs w:val="16"/>
        </w:rPr>
        <w:t xml:space="preserve"> 2 exemplares do currículo (1 exemplar em papel e 1 exemplar em suporte digital, formato Word ou PDF)</w:t>
      </w:r>
    </w:p>
    <w:p w14:paraId="79C01E1A" w14:textId="0A36F41C" w:rsidR="00DC58B8" w:rsidRDefault="00DC58B8" w:rsidP="00DC58B8">
      <w:pPr>
        <w:pStyle w:val="Normal1"/>
        <w:tabs>
          <w:tab w:val="right" w:pos="1134"/>
          <w:tab w:val="left" w:pos="1418"/>
        </w:tabs>
        <w:spacing w:after="0" w:line="240" w:lineRule="auto"/>
        <w:ind w:left="1418" w:hanging="1418"/>
        <w:jc w:val="both"/>
        <w:rPr>
          <w:sz w:val="16"/>
          <w:szCs w:val="16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bookmarkStart w:id="0" w:name="_Hlk149914907"/>
      <w:r>
        <w:rPr>
          <w:rFonts w:ascii="Arial Unicode MS" w:eastAsia="Arial Unicode MS" w:hAnsi="Arial Unicode MS" w:cs="Arial Unicode MS"/>
          <w:sz w:val="22"/>
          <w:szCs w:val="22"/>
        </w:rPr>
        <w:t>□</w:t>
      </w:r>
      <w:bookmarkEnd w:id="0"/>
      <w:r>
        <w:rPr>
          <w:sz w:val="12"/>
          <w:szCs w:val="12"/>
        </w:rPr>
        <w:t xml:space="preserve"> </w:t>
      </w:r>
      <w:r>
        <w:rPr>
          <w:sz w:val="16"/>
          <w:szCs w:val="16"/>
        </w:rPr>
        <w:t>Documentação comprovativa das afirmações contidas no currículo, incluindo certificação do título de especialista, caso exista, devidamente traduzida e legalizada (1 exemplar em papel e 1 em suporte digital, formato PDF)</w:t>
      </w:r>
    </w:p>
    <w:p w14:paraId="51B12B50" w14:textId="77777777" w:rsidR="00DC58B8" w:rsidRDefault="00DC58B8" w:rsidP="00DC58B8">
      <w:pPr>
        <w:pStyle w:val="Normal1"/>
        <w:tabs>
          <w:tab w:val="right" w:pos="1134"/>
          <w:tab w:val="left" w:pos="1418"/>
        </w:tabs>
        <w:spacing w:after="0" w:line="240" w:lineRule="auto"/>
        <w:ind w:left="1418" w:hanging="1418"/>
        <w:jc w:val="both"/>
        <w:rPr>
          <w:sz w:val="16"/>
          <w:szCs w:val="16"/>
        </w:rPr>
      </w:pPr>
    </w:p>
    <w:p w14:paraId="79A89A79" w14:textId="6EDCC061" w:rsidR="00DC58B8" w:rsidRPr="00DC58B8" w:rsidRDefault="00DC58B8" w:rsidP="00DC58B8">
      <w:pPr>
        <w:pStyle w:val="Normal1"/>
        <w:tabs>
          <w:tab w:val="right" w:pos="1134"/>
          <w:tab w:val="left" w:pos="1418"/>
        </w:tabs>
        <w:spacing w:after="0" w:line="240" w:lineRule="auto"/>
        <w:ind w:left="1418" w:hanging="1418"/>
        <w:jc w:val="both"/>
        <w:rPr>
          <w:rFonts w:eastAsia="Arial Unicode MS" w:cs="Arial Unicode MS"/>
          <w:sz w:val="16"/>
          <w:szCs w:val="16"/>
        </w:rPr>
      </w:pPr>
      <w:r w:rsidRPr="00DC58B8">
        <w:rPr>
          <w:rFonts w:eastAsia="Arial Unicode MS" w:cs="Arial Unicode MS"/>
          <w:sz w:val="16"/>
          <w:szCs w:val="16"/>
        </w:rPr>
        <w:tab/>
      </w:r>
      <w:r w:rsidRPr="00DC58B8">
        <w:rPr>
          <w:rFonts w:eastAsia="Arial Unicode MS" w:cs="Arial Unicode MS"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>□</w:t>
      </w:r>
      <w:r w:rsidRPr="00DC58B8">
        <w:rPr>
          <w:rFonts w:eastAsia="Arial Unicode MS" w:cs="Arial Unicode MS"/>
          <w:sz w:val="16"/>
          <w:szCs w:val="16"/>
        </w:rPr>
        <w:t xml:space="preserve"> Certificação do título de especialista, caso exista, devidamente traduzida e legalizada (1 exemplar em papel e 1 em suporte digital, formato PDF)</w:t>
      </w:r>
    </w:p>
    <w:p w14:paraId="5A4FD264" w14:textId="77777777" w:rsidR="00DC58B8" w:rsidRDefault="00DC58B8" w:rsidP="00DC58B8">
      <w:pPr>
        <w:pStyle w:val="Normal1"/>
        <w:tabs>
          <w:tab w:val="right" w:pos="1134"/>
          <w:tab w:val="left" w:pos="1418"/>
        </w:tabs>
        <w:spacing w:after="0" w:line="360" w:lineRule="auto"/>
        <w:ind w:left="1418" w:hanging="1418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>□ __________________________________________________________________</w:t>
      </w:r>
    </w:p>
    <w:p w14:paraId="32C3FFCD" w14:textId="29EBA742" w:rsidR="00BB2F6B" w:rsidRDefault="00DC58B8" w:rsidP="00DC58B8">
      <w:pPr>
        <w:pStyle w:val="Normal1"/>
        <w:tabs>
          <w:tab w:val="right" w:pos="1134"/>
          <w:tab w:val="left" w:pos="1418"/>
        </w:tabs>
        <w:spacing w:after="0" w:line="360" w:lineRule="auto"/>
        <w:ind w:left="1418" w:hanging="1418"/>
        <w:jc w:val="both"/>
        <w:rPr>
          <w:sz w:val="16"/>
          <w:szCs w:val="16"/>
        </w:rPr>
      </w:pPr>
      <w:r>
        <w:rPr>
          <w:sz w:val="14"/>
          <w:szCs w:val="14"/>
        </w:rPr>
        <w:tab/>
      </w:r>
      <w:r>
        <w:rPr>
          <w:sz w:val="16"/>
          <w:szCs w:val="16"/>
        </w:rPr>
        <w:tab/>
      </w:r>
    </w:p>
    <w:p w14:paraId="49179D1E" w14:textId="77777777" w:rsidR="00DC58B8" w:rsidRDefault="00DC58B8" w:rsidP="00DC58B8">
      <w:pPr>
        <w:pStyle w:val="Normal1"/>
        <w:tabs>
          <w:tab w:val="right" w:pos="1134"/>
          <w:tab w:val="left" w:pos="1418"/>
        </w:tabs>
        <w:spacing w:after="0" w:line="360" w:lineRule="auto"/>
        <w:ind w:left="1418" w:hanging="1418"/>
        <w:jc w:val="both"/>
        <w:rPr>
          <w:sz w:val="16"/>
          <w:szCs w:val="16"/>
        </w:rPr>
      </w:pPr>
    </w:p>
    <w:p w14:paraId="5CC3FD3D" w14:textId="77777777" w:rsidR="00BB2F6B" w:rsidRDefault="00BB2F6B" w:rsidP="00184848">
      <w:pPr>
        <w:pStyle w:val="Normal1"/>
        <w:tabs>
          <w:tab w:val="right" w:pos="1134"/>
          <w:tab w:val="left" w:pos="1418"/>
        </w:tabs>
        <w:spacing w:after="40" w:line="240" w:lineRule="auto"/>
        <w:ind w:left="1418" w:hanging="1418"/>
        <w:jc w:val="both"/>
        <w:rPr>
          <w:sz w:val="16"/>
          <w:szCs w:val="16"/>
        </w:rPr>
      </w:pPr>
    </w:p>
    <w:p w14:paraId="3E45DA8C" w14:textId="77777777" w:rsidR="005B21A9" w:rsidRDefault="005B21A9">
      <w:pPr>
        <w:pStyle w:val="Normal1"/>
        <w:pBdr>
          <w:top w:val="single" w:sz="4" w:space="1" w:color="000000"/>
        </w:pBdr>
        <w:spacing w:after="0" w:line="360" w:lineRule="auto"/>
        <w:jc w:val="both"/>
        <w:rPr>
          <w:sz w:val="18"/>
          <w:szCs w:val="18"/>
        </w:rPr>
      </w:pPr>
    </w:p>
    <w:p w14:paraId="18DDF4F1" w14:textId="77777777" w:rsidR="005B21A9" w:rsidRDefault="005A113E">
      <w:pPr>
        <w:pStyle w:val="Normal1"/>
        <w:spacing w:after="0" w:line="360" w:lineRule="auto"/>
        <w:jc w:val="both"/>
        <w:rPr>
          <w:sz w:val="14"/>
          <w:szCs w:val="14"/>
        </w:rPr>
      </w:pPr>
      <w:r>
        <w:rPr>
          <w:sz w:val="14"/>
          <w:szCs w:val="14"/>
        </w:rPr>
        <w:t>“Artigo 124.º</w:t>
      </w:r>
    </w:p>
    <w:p w14:paraId="160A915A" w14:textId="77777777" w:rsidR="005B21A9" w:rsidRDefault="005A113E">
      <w:pPr>
        <w:pStyle w:val="Normal1"/>
        <w:spacing w:after="0" w:line="360" w:lineRule="auto"/>
        <w:jc w:val="both"/>
        <w:rPr>
          <w:sz w:val="14"/>
          <w:szCs w:val="14"/>
        </w:rPr>
      </w:pPr>
      <w:r>
        <w:rPr>
          <w:sz w:val="14"/>
          <w:szCs w:val="14"/>
        </w:rPr>
        <w:t>Requisitos para inscrição nos colégios de especialidade</w:t>
      </w:r>
    </w:p>
    <w:p w14:paraId="2E76EE55" w14:textId="77777777" w:rsidR="005B21A9" w:rsidRDefault="005A113E">
      <w:pPr>
        <w:pStyle w:val="Normal1"/>
        <w:spacing w:after="0" w:line="360" w:lineRule="auto"/>
        <w:jc w:val="both"/>
        <w:rPr>
          <w:sz w:val="14"/>
          <w:szCs w:val="14"/>
        </w:rPr>
      </w:pPr>
      <w:r>
        <w:rPr>
          <w:sz w:val="14"/>
          <w:szCs w:val="14"/>
        </w:rPr>
        <w:t>São inscritos nos colégios de especialidade os médicos que:</w:t>
      </w:r>
    </w:p>
    <w:p w14:paraId="23A1F50B" w14:textId="77777777" w:rsidR="005B21A9" w:rsidRDefault="005A113E">
      <w:pPr>
        <w:pStyle w:val="Normal1"/>
        <w:spacing w:after="0" w:line="360" w:lineRule="auto"/>
        <w:jc w:val="both"/>
        <w:rPr>
          <w:sz w:val="14"/>
          <w:szCs w:val="14"/>
        </w:rPr>
      </w:pPr>
      <w:r>
        <w:rPr>
          <w:sz w:val="14"/>
          <w:szCs w:val="14"/>
        </w:rPr>
        <w:t>a) Comprovem ter sido aprovados no exame final do internato médico, nos termos da legislação aplicável;</w:t>
      </w:r>
    </w:p>
    <w:p w14:paraId="17426963" w14:textId="77777777" w:rsidR="005B21A9" w:rsidRPr="0061256D" w:rsidRDefault="005A113E">
      <w:pPr>
        <w:pStyle w:val="Normal1"/>
        <w:spacing w:after="0" w:line="360" w:lineRule="auto"/>
        <w:jc w:val="both"/>
        <w:rPr>
          <w:bCs/>
          <w:sz w:val="14"/>
          <w:szCs w:val="14"/>
        </w:rPr>
      </w:pPr>
      <w:r w:rsidRPr="0061256D">
        <w:rPr>
          <w:bCs/>
          <w:sz w:val="14"/>
          <w:szCs w:val="14"/>
        </w:rPr>
        <w:t>b) Sejam aprovados em exame da especialidade realizado perante júri designado pela Ordem;</w:t>
      </w:r>
    </w:p>
    <w:p w14:paraId="69D1ABE4" w14:textId="77777777" w:rsidR="005B21A9" w:rsidRDefault="005A113E">
      <w:pPr>
        <w:pStyle w:val="Normal1"/>
        <w:spacing w:after="0" w:line="360" w:lineRule="auto"/>
        <w:jc w:val="both"/>
        <w:rPr>
          <w:sz w:val="14"/>
          <w:szCs w:val="14"/>
        </w:rPr>
      </w:pPr>
      <w:r>
        <w:rPr>
          <w:sz w:val="14"/>
          <w:szCs w:val="14"/>
        </w:rPr>
        <w:t>c) Obtenham o reconhecimento automático da respetiva qualificação profissional, nos termos da legislação nacional e europeia relativa a qualificações profissionais;</w:t>
      </w:r>
    </w:p>
    <w:p w14:paraId="2BBC3B1F" w14:textId="77777777" w:rsidR="005B21A9" w:rsidRPr="0061256D" w:rsidRDefault="005A113E">
      <w:pPr>
        <w:pStyle w:val="Normal1"/>
        <w:spacing w:after="0" w:line="360" w:lineRule="auto"/>
        <w:jc w:val="both"/>
        <w:rPr>
          <w:b/>
          <w:bCs/>
          <w:sz w:val="14"/>
          <w:szCs w:val="14"/>
        </w:rPr>
      </w:pPr>
      <w:r w:rsidRPr="0061256D">
        <w:rPr>
          <w:b/>
          <w:bCs/>
          <w:sz w:val="14"/>
          <w:szCs w:val="14"/>
        </w:rPr>
        <w:t>d) Obtenham o reconhecimento, de acordo com o sistema geral, da respetiva qualificação profissional, nos termos da legislação nacional e europeia relativa a qualificações profissionais;</w:t>
      </w:r>
    </w:p>
    <w:p w14:paraId="425DB7D2" w14:textId="25CD3A9B" w:rsidR="00BB2F6B" w:rsidRPr="00BB2F6B" w:rsidRDefault="005A113E" w:rsidP="00DC58B8">
      <w:pPr>
        <w:pStyle w:val="Normal1"/>
        <w:spacing w:after="0" w:line="360" w:lineRule="auto"/>
        <w:jc w:val="both"/>
      </w:pPr>
      <w:r>
        <w:rPr>
          <w:sz w:val="14"/>
          <w:szCs w:val="14"/>
        </w:rPr>
        <w:t>e) Obtenham a equivalência, por apreciação curricular, do respetivo título.</w:t>
      </w:r>
      <w:r w:rsidR="00184848">
        <w:rPr>
          <w:sz w:val="14"/>
          <w:szCs w:val="14"/>
        </w:rPr>
        <w:t>”</w:t>
      </w:r>
      <w:r w:rsidR="00BB2F6B">
        <w:rPr>
          <w:sz w:val="14"/>
          <w:szCs w:val="14"/>
        </w:rPr>
        <w:t xml:space="preserve"> </w:t>
      </w:r>
    </w:p>
    <w:sectPr w:rsidR="00BB2F6B" w:rsidRPr="00BB2F6B" w:rsidSect="005B21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242" w:right="1474" w:bottom="1134" w:left="147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867C6" w14:textId="77777777" w:rsidR="009D208B" w:rsidRDefault="009D208B" w:rsidP="005B21A9">
      <w:pPr>
        <w:spacing w:after="0" w:line="240" w:lineRule="auto"/>
      </w:pPr>
      <w:r>
        <w:separator/>
      </w:r>
    </w:p>
  </w:endnote>
  <w:endnote w:type="continuationSeparator" w:id="0">
    <w:p w14:paraId="734BF84F" w14:textId="77777777" w:rsidR="009D208B" w:rsidRDefault="009D208B" w:rsidP="005B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verlock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4CD4" w14:textId="77777777" w:rsidR="002968A6" w:rsidRDefault="002968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A4D6" w14:textId="2061CC62" w:rsidR="005B21A9" w:rsidRPr="00BB2F6B" w:rsidRDefault="005B21A9" w:rsidP="00BB2F6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9591" w14:textId="77777777" w:rsidR="002968A6" w:rsidRDefault="002968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42DF" w14:textId="77777777" w:rsidR="009D208B" w:rsidRDefault="009D208B" w:rsidP="005B21A9">
      <w:pPr>
        <w:spacing w:after="0" w:line="240" w:lineRule="auto"/>
      </w:pPr>
      <w:r>
        <w:separator/>
      </w:r>
    </w:p>
  </w:footnote>
  <w:footnote w:type="continuationSeparator" w:id="0">
    <w:p w14:paraId="1C0D3EE0" w14:textId="77777777" w:rsidR="009D208B" w:rsidRDefault="009D208B" w:rsidP="005B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C6B4" w14:textId="77777777" w:rsidR="002968A6" w:rsidRDefault="002968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0506" w14:textId="77777777" w:rsidR="005B21A9" w:rsidRDefault="00093E2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5DBCB71" wp14:editId="201D89A6">
              <wp:simplePos x="0" y="0"/>
              <wp:positionH relativeFrom="column">
                <wp:posOffset>1588134</wp:posOffset>
              </wp:positionH>
              <wp:positionV relativeFrom="paragraph">
                <wp:posOffset>-231140</wp:posOffset>
              </wp:positionV>
              <wp:extent cx="2562225" cy="1390650"/>
              <wp:effectExtent l="0" t="0" r="9525" b="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2225" cy="1390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EE5B47" w14:textId="2E1A253D" w:rsidR="002C5BA0" w:rsidRDefault="008D24CC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B8AF2B" wp14:editId="6227DB6F">
                                <wp:extent cx="661670" cy="775335"/>
                                <wp:effectExtent l="0" t="0" r="5080" b="5715"/>
                                <wp:docPr id="6" name="Image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1670" cy="775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B3073E8" w14:textId="77777777" w:rsidR="002C5BA0" w:rsidRDefault="00093E2B">
                          <w:pPr>
                            <w:spacing w:before="120"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Overlock" w:eastAsia="Overlock" w:hAnsi="Overlock" w:cs="Overlock"/>
                              <w:smallCaps/>
                              <w:color w:val="000000"/>
                              <w:sz w:val="28"/>
                            </w:rPr>
                            <w:t>ORDEM DOS MÉDICOS</w:t>
                          </w:r>
                        </w:p>
                        <w:p w14:paraId="4CDB5F33" w14:textId="77777777" w:rsidR="002C5BA0" w:rsidRDefault="00093E2B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Overlock" w:eastAsia="Overlock" w:hAnsi="Overlock" w:cs="Overlock"/>
                              <w:smallCaps/>
                              <w:color w:val="5F5F5F"/>
                            </w:rPr>
                            <w:t>CONSELHO NACIONAL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DBCB71" id="Retângulo 4" o:spid="_x0000_s1026" style="position:absolute;margin-left:125.05pt;margin-top:-18.2pt;width:201.7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" stroked="f">
              <v:textbox inset="2.53958mm,1.2694mm,2.53958mm,1.2694mm">
                <w:txbxContent>
                  <w:p w14:paraId="08EE5B47" w14:textId="2E1A253D" w:rsidR="002C5BA0" w:rsidRDefault="008D24CC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DB8AF2B" wp14:editId="6227DB6F">
                          <wp:extent cx="661670" cy="775335"/>
                          <wp:effectExtent l="0" t="0" r="5080" b="5715"/>
                          <wp:docPr id="6" name="Image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1670" cy="7753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B3073E8" w14:textId="77777777" w:rsidR="002C5BA0" w:rsidRDefault="00093E2B">
                    <w:pPr>
                      <w:spacing w:before="120" w:after="0" w:line="240" w:lineRule="auto"/>
                      <w:jc w:val="center"/>
                      <w:textDirection w:val="btLr"/>
                    </w:pPr>
                    <w:r>
                      <w:rPr>
                        <w:rFonts w:ascii="Overlock" w:eastAsia="Overlock" w:hAnsi="Overlock" w:cs="Overlock"/>
                        <w:smallCaps/>
                        <w:color w:val="000000"/>
                        <w:sz w:val="28"/>
                      </w:rPr>
                      <w:t>ORDEM DOS MÉDICOS</w:t>
                    </w:r>
                  </w:p>
                  <w:p w14:paraId="4CDB5F33" w14:textId="77777777" w:rsidR="002C5BA0" w:rsidRDefault="00093E2B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Overlock" w:eastAsia="Overlock" w:hAnsi="Overlock" w:cs="Overlock"/>
                        <w:smallCaps/>
                        <w:color w:val="5F5F5F"/>
                      </w:rPr>
                      <w:t>CONSELHO NACIONAL</w:t>
                    </w:r>
                  </w:p>
                </w:txbxContent>
              </v:textbox>
            </v:rect>
          </w:pict>
        </mc:Fallback>
      </mc:AlternateContent>
    </w:r>
  </w:p>
  <w:p w14:paraId="78389284" w14:textId="77777777" w:rsidR="005B21A9" w:rsidRDefault="005B21A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935BD2B" w14:textId="5670D677" w:rsidR="005B21A9" w:rsidRDefault="005B21A9" w:rsidP="008D24CC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5235"/>
      </w:tabs>
      <w:spacing w:after="0" w:line="240" w:lineRule="auto"/>
      <w:rPr>
        <w:color w:val="000000"/>
      </w:rPr>
    </w:pPr>
  </w:p>
  <w:p w14:paraId="5DA6F38F" w14:textId="77777777" w:rsidR="005B21A9" w:rsidRDefault="005B21A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CF35" w14:textId="77777777" w:rsidR="002968A6" w:rsidRDefault="00296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A9"/>
    <w:rsid w:val="000270BF"/>
    <w:rsid w:val="00093E2B"/>
    <w:rsid w:val="000F384C"/>
    <w:rsid w:val="00184848"/>
    <w:rsid w:val="002968A6"/>
    <w:rsid w:val="002C5BA0"/>
    <w:rsid w:val="003839C4"/>
    <w:rsid w:val="003E3A74"/>
    <w:rsid w:val="00456A31"/>
    <w:rsid w:val="004665E8"/>
    <w:rsid w:val="005A113E"/>
    <w:rsid w:val="005B21A9"/>
    <w:rsid w:val="006041D2"/>
    <w:rsid w:val="0061256D"/>
    <w:rsid w:val="006D0AE2"/>
    <w:rsid w:val="006E1F22"/>
    <w:rsid w:val="007324D1"/>
    <w:rsid w:val="00761254"/>
    <w:rsid w:val="008D24CC"/>
    <w:rsid w:val="00973295"/>
    <w:rsid w:val="009D208B"/>
    <w:rsid w:val="00A442FE"/>
    <w:rsid w:val="00A97D5C"/>
    <w:rsid w:val="00BB2F6B"/>
    <w:rsid w:val="00C063E3"/>
    <w:rsid w:val="00C114F9"/>
    <w:rsid w:val="00C23E3E"/>
    <w:rsid w:val="00DC58B8"/>
    <w:rsid w:val="00DD44E1"/>
    <w:rsid w:val="00E518FD"/>
    <w:rsid w:val="00EB74E2"/>
    <w:rsid w:val="00ED777D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EDFDB"/>
  <w15:docId w15:val="{FBE7308A-E257-4EFC-8F7F-7C0D41CB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5B21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B21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B21A9"/>
    <w:pPr>
      <w:keepNext/>
      <w:tabs>
        <w:tab w:val="center" w:pos="5954"/>
      </w:tabs>
      <w:spacing w:after="0" w:line="240" w:lineRule="auto"/>
      <w:jc w:val="center"/>
      <w:outlineLvl w:val="2"/>
    </w:pPr>
    <w:rPr>
      <w:rFonts w:ascii="CG Times" w:eastAsia="CG Times" w:hAnsi="CG Times" w:cs="CG Times"/>
      <w:b/>
      <w:sz w:val="28"/>
      <w:szCs w:val="28"/>
    </w:rPr>
  </w:style>
  <w:style w:type="paragraph" w:styleId="Ttulo4">
    <w:name w:val="heading 4"/>
    <w:basedOn w:val="Normal1"/>
    <w:next w:val="Normal1"/>
    <w:rsid w:val="005B21A9"/>
    <w:pPr>
      <w:keepNext/>
      <w:tabs>
        <w:tab w:val="center" w:pos="5954"/>
      </w:tabs>
      <w:spacing w:after="0" w:line="240" w:lineRule="auto"/>
      <w:jc w:val="both"/>
      <w:outlineLvl w:val="3"/>
    </w:pPr>
    <w:rPr>
      <w:rFonts w:ascii="CG Times" w:eastAsia="CG Times" w:hAnsi="CG Times" w:cs="CG Times"/>
      <w:b/>
      <w:sz w:val="28"/>
      <w:szCs w:val="28"/>
    </w:rPr>
  </w:style>
  <w:style w:type="paragraph" w:styleId="Ttulo5">
    <w:name w:val="heading 5"/>
    <w:basedOn w:val="Normal1"/>
    <w:next w:val="Normal1"/>
    <w:rsid w:val="005B21A9"/>
    <w:pPr>
      <w:keepNext/>
      <w:tabs>
        <w:tab w:val="center" w:pos="5954"/>
      </w:tabs>
      <w:spacing w:after="0" w:line="240" w:lineRule="auto"/>
      <w:jc w:val="both"/>
      <w:outlineLvl w:val="4"/>
    </w:pPr>
    <w:rPr>
      <w:rFonts w:ascii="CG Times" w:eastAsia="CG Times" w:hAnsi="CG Times" w:cs="CG Times"/>
      <w:b/>
      <w:sz w:val="26"/>
      <w:szCs w:val="26"/>
    </w:rPr>
  </w:style>
  <w:style w:type="paragraph" w:styleId="Ttulo6">
    <w:name w:val="heading 6"/>
    <w:basedOn w:val="Normal1"/>
    <w:next w:val="Normal1"/>
    <w:rsid w:val="005B21A9"/>
    <w:pPr>
      <w:keepNext/>
      <w:tabs>
        <w:tab w:val="center" w:pos="5954"/>
      </w:tabs>
      <w:spacing w:after="0" w:line="480" w:lineRule="auto"/>
      <w:ind w:left="2835"/>
      <w:outlineLvl w:val="5"/>
    </w:pPr>
    <w:rPr>
      <w:rFonts w:ascii="CG Times" w:eastAsia="CG Times" w:hAnsi="CG Times" w:cs="CG Times"/>
      <w:b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B21A9"/>
  </w:style>
  <w:style w:type="table" w:customStyle="1" w:styleId="TableNormal">
    <w:name w:val="Table Normal"/>
    <w:rsid w:val="005B21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B21A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B21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B21A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B21A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5B21A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2968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968A6"/>
  </w:style>
  <w:style w:type="paragraph" w:styleId="Rodap">
    <w:name w:val="footer"/>
    <w:basedOn w:val="Normal"/>
    <w:link w:val="RodapCarter"/>
    <w:uiPriority w:val="99"/>
    <w:unhideWhenUsed/>
    <w:rsid w:val="002968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96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MCeu</dc:creator>
  <cp:lastModifiedBy>Carla Viegas</cp:lastModifiedBy>
  <cp:revision>6</cp:revision>
  <cp:lastPrinted>2020-02-18T11:02:00Z</cp:lastPrinted>
  <dcterms:created xsi:type="dcterms:W3CDTF">2020-02-20T15:37:00Z</dcterms:created>
  <dcterms:modified xsi:type="dcterms:W3CDTF">2023-11-13T09:41:00Z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-doclink_UrlBase">
    <vt:lpwstr>https://omsul.edoclink.pt/</vt:lpwstr>
  </property>
  <property fmtid="{D5CDD505-2E9C-101B-9397-08002B2CF9AE}" pid="3" name="_edoclink_DocumentKey">
    <vt:lpwstr>d25735ab-6e0b-4e74-87f6-629593b44c27</vt:lpwstr>
  </property>
  <property fmtid="{D5CDD505-2E9C-101B-9397-08002B2CF9AE}" pid="4" name="_edoclink_DocumentVersion">
    <vt:lpwstr>1</vt:lpwstr>
  </property>
  <property fmtid="{D5CDD505-2E9C-101B-9397-08002B2CF9AE}" pid="5" name="_edoclink_ContainerType">
    <vt:lpwstr>Card</vt:lpwstr>
  </property>
  <property fmtid="{D5CDD505-2E9C-101B-9397-08002B2CF9AE}" pid="6" name="e-doclink">
    <vt:lpwstr>/-/-</vt:lpwstr>
  </property>
  <property fmtid="{D5CDD505-2E9C-101B-9397-08002B2CF9AE}" pid="7" name="_edoclink_ContainerKey">
    <vt:lpwstr>6bd47d8c-3ab8-e911-a81d-000d3a2cec4b</vt:lpwstr>
  </property>
  <property fmtid="{D5CDD505-2E9C-101B-9397-08002B2CF9AE}" pid="8" name="_edoclink_DocumentChanged">
    <vt:lpwstr>true</vt:lpwstr>
  </property>
</Properties>
</file>